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8836" w14:textId="77777777" w:rsidR="00AF63A2" w:rsidRDefault="00AF63A2" w:rsidP="00AF63A2">
      <w:pPr>
        <w:pStyle w:val="Title"/>
        <w:tabs>
          <w:tab w:val="left" w:pos="4304"/>
          <w:tab w:val="left" w:pos="6448"/>
        </w:tabs>
        <w:jc w:val="center"/>
      </w:pPr>
    </w:p>
    <w:p w14:paraId="300B5629" w14:textId="77777777" w:rsidR="00AF63A2" w:rsidRDefault="00AF63A2" w:rsidP="00AF63A2">
      <w:pPr>
        <w:pStyle w:val="Title"/>
        <w:tabs>
          <w:tab w:val="left" w:pos="4304"/>
          <w:tab w:val="left" w:pos="6448"/>
        </w:tabs>
        <w:jc w:val="center"/>
      </w:pPr>
    </w:p>
    <w:p w14:paraId="765313A7" w14:textId="77777777" w:rsidR="00921EEB" w:rsidRDefault="00921EEB">
      <w:pPr>
        <w:pStyle w:val="BodyText"/>
        <w:spacing w:before="1"/>
        <w:ind w:left="0"/>
        <w:rPr>
          <w:b/>
        </w:rPr>
      </w:pPr>
    </w:p>
    <w:p w14:paraId="79195D4D" w14:textId="2CD7DE37" w:rsidR="00AF63A2" w:rsidRPr="00AF63A2" w:rsidRDefault="00AF63A2" w:rsidP="00AF63A2">
      <w:pPr>
        <w:jc w:val="center"/>
        <w:rPr>
          <w:b/>
          <w:bCs/>
          <w:sz w:val="28"/>
          <w:szCs w:val="28"/>
        </w:rPr>
      </w:pPr>
      <w:r w:rsidRPr="00AF63A2">
        <w:rPr>
          <w:b/>
          <w:bCs/>
          <w:sz w:val="28"/>
          <w:szCs w:val="28"/>
        </w:rPr>
        <w:t>Ottawa River Coalition Meeting Minutes</w:t>
      </w:r>
      <w:r w:rsidRPr="00AF63A2">
        <w:rPr>
          <w:b/>
          <w:bCs/>
          <w:spacing w:val="1"/>
          <w:sz w:val="28"/>
          <w:szCs w:val="28"/>
        </w:rPr>
        <w:t xml:space="preserve"> </w:t>
      </w:r>
      <w:r w:rsidRPr="00AF63A2">
        <w:rPr>
          <w:b/>
          <w:bCs/>
          <w:sz w:val="28"/>
          <w:szCs w:val="28"/>
        </w:rPr>
        <w:br/>
        <w:t>January 19, 2023, 9:00 A.M. – Annual Meeting</w:t>
      </w:r>
    </w:p>
    <w:p w14:paraId="5D1D4BFB" w14:textId="77777777" w:rsidR="00AF63A2" w:rsidRPr="00AF63A2" w:rsidRDefault="00AF63A2" w:rsidP="00AF63A2">
      <w:pPr>
        <w:jc w:val="center"/>
        <w:rPr>
          <w:b/>
          <w:bCs/>
          <w:sz w:val="28"/>
          <w:szCs w:val="28"/>
        </w:rPr>
      </w:pPr>
      <w:r w:rsidRPr="00AF63A2">
        <w:rPr>
          <w:b/>
          <w:bCs/>
          <w:sz w:val="28"/>
          <w:szCs w:val="28"/>
        </w:rPr>
        <w:t>Hybrid</w:t>
      </w:r>
      <w:r w:rsidRPr="00AF63A2">
        <w:rPr>
          <w:b/>
          <w:bCs/>
          <w:spacing w:val="-2"/>
          <w:sz w:val="28"/>
          <w:szCs w:val="28"/>
        </w:rPr>
        <w:t xml:space="preserve"> </w:t>
      </w:r>
      <w:r w:rsidRPr="00AF63A2">
        <w:rPr>
          <w:b/>
          <w:bCs/>
          <w:sz w:val="28"/>
          <w:szCs w:val="28"/>
        </w:rPr>
        <w:t>Meeting</w:t>
      </w:r>
    </w:p>
    <w:p w14:paraId="2D713E93" w14:textId="77777777" w:rsidR="00AF63A2" w:rsidRDefault="00AF63A2">
      <w:pPr>
        <w:ind w:left="115"/>
        <w:rPr>
          <w:i/>
          <w:sz w:val="24"/>
        </w:rPr>
      </w:pPr>
    </w:p>
    <w:p w14:paraId="765313A8" w14:textId="47F8C382" w:rsidR="00921EEB" w:rsidRDefault="00F22CB8">
      <w:pPr>
        <w:ind w:left="115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attendance:</w:t>
      </w:r>
    </w:p>
    <w:p w14:paraId="783D2D50" w14:textId="4BB59A93" w:rsidR="004E2E3D" w:rsidRDefault="00E062C2" w:rsidP="00CD2D2E">
      <w:pPr>
        <w:pStyle w:val="BodyText"/>
        <w:tabs>
          <w:tab w:val="left" w:pos="5156"/>
        </w:tabs>
        <w:ind w:right="998"/>
      </w:pPr>
      <w:r w:rsidRPr="00D14593">
        <w:t>Joe Gearing, AC</w:t>
      </w:r>
      <w:r w:rsidRPr="00D14593">
        <w:rPr>
          <w:spacing w:val="-2"/>
        </w:rPr>
        <w:t xml:space="preserve"> </w:t>
      </w:r>
      <w:r w:rsidRPr="00D14593">
        <w:t>Engineer’s</w:t>
      </w:r>
      <w:r w:rsidR="002A6AF7">
        <w:t xml:space="preserve"> Office</w:t>
      </w:r>
      <w:r w:rsidR="002A6AF7">
        <w:tab/>
      </w:r>
      <w:r w:rsidR="00F22CB8" w:rsidRPr="00D14593">
        <w:t>Jessica</w:t>
      </w:r>
      <w:r w:rsidR="00F22CB8" w:rsidRPr="00D14593">
        <w:rPr>
          <w:spacing w:val="-2"/>
        </w:rPr>
        <w:t xml:space="preserve"> </w:t>
      </w:r>
      <w:r w:rsidR="00F22CB8" w:rsidRPr="00D14593">
        <w:t>Begonia,</w:t>
      </w:r>
      <w:r w:rsidR="00F22CB8" w:rsidRPr="00D14593">
        <w:rPr>
          <w:spacing w:val="-3"/>
        </w:rPr>
        <w:t xml:space="preserve"> </w:t>
      </w:r>
      <w:r w:rsidR="00F22CB8" w:rsidRPr="00D14593">
        <w:t>Alloway</w:t>
      </w:r>
      <w:r w:rsidR="00860442" w:rsidRPr="00D14593">
        <w:tab/>
      </w:r>
    </w:p>
    <w:p w14:paraId="4A1EFE1D" w14:textId="77777777" w:rsidR="004E2E3D" w:rsidRDefault="00CD2D2E" w:rsidP="004E2E3D">
      <w:pPr>
        <w:pStyle w:val="BodyText"/>
        <w:tabs>
          <w:tab w:val="left" w:pos="5156"/>
        </w:tabs>
        <w:ind w:right="998"/>
      </w:pPr>
      <w:r w:rsidRPr="00CD2D2E">
        <w:t>Megan Hurd, Alloway</w:t>
      </w:r>
      <w:r w:rsidR="004E2E3D">
        <w:tab/>
      </w:r>
      <w:r w:rsidRPr="00CD2D2E">
        <w:t>Jim Morrisey, City of Lima</w:t>
      </w:r>
    </w:p>
    <w:p w14:paraId="03F28A7D" w14:textId="46ECCB0F" w:rsidR="00AF63A2" w:rsidRPr="004E2E3D" w:rsidRDefault="00C417B8" w:rsidP="004E2E3D">
      <w:pPr>
        <w:pStyle w:val="BodyText"/>
        <w:tabs>
          <w:tab w:val="left" w:pos="5156"/>
        </w:tabs>
      </w:pPr>
      <w:r w:rsidRPr="00D14593">
        <w:t>Cory Gonya, Nutrien</w:t>
      </w:r>
      <w:r w:rsidR="004E2E3D">
        <w:t>,</w:t>
      </w:r>
      <w:bookmarkStart w:id="0" w:name="_Hlk88084621"/>
      <w:r w:rsidR="00AF63A2">
        <w:t xml:space="preserve"> online</w:t>
      </w:r>
      <w:r w:rsidR="004E2E3D">
        <w:tab/>
      </w:r>
      <w:r w:rsidR="00AF63A2">
        <w:t>Pat Beam, Beam Designs</w:t>
      </w:r>
      <w:r w:rsidR="004E2E3D">
        <w:t>,</w:t>
      </w:r>
      <w:r w:rsidR="00AF63A2">
        <w:t xml:space="preserve"> online</w:t>
      </w:r>
    </w:p>
    <w:bookmarkEnd w:id="0"/>
    <w:p w14:paraId="6CD4B2CC" w14:textId="6D08EF50" w:rsidR="00116261" w:rsidRDefault="00173713" w:rsidP="00860442">
      <w:pPr>
        <w:pStyle w:val="BodyText"/>
        <w:tabs>
          <w:tab w:val="left" w:pos="5156"/>
        </w:tabs>
      </w:pPr>
      <w:r w:rsidRPr="00D14593">
        <w:t>Kevin</w:t>
      </w:r>
      <w:r w:rsidRPr="00D14593">
        <w:rPr>
          <w:spacing w:val="-2"/>
        </w:rPr>
        <w:t xml:space="preserve"> </w:t>
      </w:r>
      <w:r w:rsidRPr="00D14593">
        <w:t>Cox,</w:t>
      </w:r>
      <w:r w:rsidRPr="00D14593">
        <w:rPr>
          <w:spacing w:val="-3"/>
        </w:rPr>
        <w:t xml:space="preserve"> </w:t>
      </w:r>
      <w:r w:rsidRPr="00D14593">
        <w:t>Perry</w:t>
      </w:r>
      <w:r w:rsidRPr="00D14593">
        <w:rPr>
          <w:spacing w:val="-3"/>
        </w:rPr>
        <w:t xml:space="preserve"> </w:t>
      </w:r>
      <w:r w:rsidRPr="00D14593">
        <w:t>Township</w:t>
      </w:r>
      <w:r w:rsidRPr="00D14593">
        <w:rPr>
          <w:spacing w:val="-2"/>
        </w:rPr>
        <w:t xml:space="preserve"> </w:t>
      </w:r>
      <w:r w:rsidRPr="00D14593">
        <w:t>Trustees</w:t>
      </w:r>
      <w:r w:rsidR="004E2E3D">
        <w:tab/>
      </w:r>
      <w:r w:rsidR="00116261">
        <w:t>John Schneider</w:t>
      </w:r>
      <w:r w:rsidR="004D6089">
        <w:t xml:space="preserve">, </w:t>
      </w:r>
      <w:r w:rsidR="004E2E3D">
        <w:t>LACNIP</w:t>
      </w:r>
    </w:p>
    <w:p w14:paraId="5689C28E" w14:textId="67E422DF" w:rsidR="00FC12D2" w:rsidRDefault="00116261" w:rsidP="00116261">
      <w:pPr>
        <w:pStyle w:val="BodyText"/>
        <w:tabs>
          <w:tab w:val="left" w:pos="5156"/>
        </w:tabs>
      </w:pPr>
      <w:r>
        <w:t>Nathan Davis</w:t>
      </w:r>
      <w:r w:rsidR="004D6089">
        <w:t>, Allen</w:t>
      </w:r>
      <w:r>
        <w:t xml:space="preserve"> County Engineer</w:t>
      </w:r>
      <w:r w:rsidR="004D6089">
        <w:t>’s Office</w:t>
      </w:r>
      <w:r w:rsidR="004E2E3D">
        <w:tab/>
      </w:r>
      <w:r>
        <w:t xml:space="preserve">Boden Fisher, </w:t>
      </w:r>
      <w:r w:rsidR="004D6089">
        <w:t>Ohio Department of Agriculture</w:t>
      </w:r>
    </w:p>
    <w:p w14:paraId="79BEB8A8" w14:textId="678BBB52" w:rsidR="002A6AF7" w:rsidRDefault="002A6AF7" w:rsidP="00116261">
      <w:pPr>
        <w:pStyle w:val="BodyText"/>
        <w:tabs>
          <w:tab w:val="left" w:pos="5156"/>
        </w:tabs>
      </w:pPr>
      <w:r w:rsidRPr="00D14593">
        <w:t>Haley</w:t>
      </w:r>
      <w:r w:rsidRPr="00D14593">
        <w:rPr>
          <w:spacing w:val="-3"/>
        </w:rPr>
        <w:t xml:space="preserve"> </w:t>
      </w:r>
      <w:r w:rsidRPr="00D14593">
        <w:t>Belisle,</w:t>
      </w:r>
      <w:r w:rsidRPr="00D14593">
        <w:rPr>
          <w:spacing w:val="-2"/>
        </w:rPr>
        <w:t xml:space="preserve"> </w:t>
      </w:r>
      <w:r w:rsidRPr="00D14593">
        <w:t>Ottawa</w:t>
      </w:r>
      <w:r w:rsidRPr="00D14593">
        <w:rPr>
          <w:spacing w:val="-4"/>
        </w:rPr>
        <w:t xml:space="preserve"> </w:t>
      </w:r>
      <w:r w:rsidRPr="00D14593">
        <w:t>River</w:t>
      </w:r>
      <w:r w:rsidRPr="00D14593">
        <w:rPr>
          <w:spacing w:val="-1"/>
        </w:rPr>
        <w:t xml:space="preserve"> </w:t>
      </w:r>
      <w:r w:rsidRPr="00D14593">
        <w:t>Coalition</w:t>
      </w:r>
    </w:p>
    <w:p w14:paraId="769E2283" w14:textId="1B0C2E70" w:rsidR="007B5E4F" w:rsidRDefault="007B5E4F" w:rsidP="00116261">
      <w:pPr>
        <w:pStyle w:val="BodyText"/>
        <w:tabs>
          <w:tab w:val="left" w:pos="5156"/>
        </w:tabs>
      </w:pPr>
      <w:r>
        <w:t>Audio/video unintelliglbe – others were in attendance whose names were not audible.</w:t>
      </w:r>
    </w:p>
    <w:p w14:paraId="4FAB3C41" w14:textId="11A7BE5C" w:rsidR="00613424" w:rsidRDefault="00F22CB8" w:rsidP="006D320A">
      <w:pPr>
        <w:pStyle w:val="BodyText"/>
        <w:tabs>
          <w:tab w:val="left" w:pos="5156"/>
        </w:tabs>
        <w:ind w:left="0"/>
      </w:pPr>
      <w:r>
        <w:tab/>
      </w:r>
    </w:p>
    <w:p w14:paraId="765313AF" w14:textId="0FE102E7" w:rsidR="00921EEB" w:rsidRDefault="00F22CB8">
      <w:pPr>
        <w:pStyle w:val="BodyText"/>
        <w:tabs>
          <w:tab w:val="left" w:pos="5156"/>
        </w:tabs>
        <w:spacing w:before="2" w:line="480" w:lineRule="auto"/>
        <w:ind w:right="269"/>
      </w:pPr>
      <w:r>
        <w:rPr>
          <w:u w:val="single"/>
        </w:rPr>
        <w:t>Chairman,</w:t>
      </w:r>
      <w:r>
        <w:rPr>
          <w:spacing w:val="-1"/>
          <w:u w:val="single"/>
        </w:rPr>
        <w:t xml:space="preserve"> </w:t>
      </w:r>
      <w:r w:rsidR="00E062C2">
        <w:rPr>
          <w:u w:val="single"/>
        </w:rPr>
        <w:t>Joe Gearing</w:t>
      </w:r>
      <w:r>
        <w:rPr>
          <w:spacing w:val="-1"/>
          <w:u w:val="single"/>
        </w:rPr>
        <w:t xml:space="preserve"> </w:t>
      </w:r>
      <w:r>
        <w:rPr>
          <w:u w:val="single"/>
        </w:rPr>
        <w:t>called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  <w:u w:val="single"/>
        </w:rPr>
        <w:t xml:space="preserve"> </w:t>
      </w:r>
      <w:r>
        <w:rPr>
          <w:u w:val="single"/>
        </w:rPr>
        <w:t>meeting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1"/>
          <w:u w:val="single"/>
        </w:rPr>
        <w:t xml:space="preserve"> </w:t>
      </w:r>
      <w:r>
        <w:rPr>
          <w:u w:val="single"/>
        </w:rPr>
        <w:t>order</w:t>
      </w:r>
      <w:r>
        <w:rPr>
          <w:spacing w:val="2"/>
        </w:rPr>
        <w:t xml:space="preserve"> </w:t>
      </w:r>
      <w:r>
        <w:t xml:space="preserve">at </w:t>
      </w:r>
      <w:r w:rsidR="00116261">
        <w:t>9</w:t>
      </w:r>
      <w:r>
        <w:t>:</w:t>
      </w:r>
      <w:r w:rsidR="00116261">
        <w:t>20</w:t>
      </w:r>
      <w:r>
        <w:rPr>
          <w:spacing w:val="2"/>
        </w:rPr>
        <w:t xml:space="preserve"> </w:t>
      </w:r>
      <w:r>
        <w:t>am</w:t>
      </w:r>
      <w:r w:rsidR="00FC12D2">
        <w:t xml:space="preserve"> following a buffet breakfast</w:t>
      </w:r>
      <w:r>
        <w:t>.</w:t>
      </w:r>
    </w:p>
    <w:p w14:paraId="765313B0" w14:textId="31A8C487" w:rsidR="00921EEB" w:rsidRDefault="008A00DA">
      <w:pPr>
        <w:pStyle w:val="BodyText"/>
        <w:ind w:right="290"/>
      </w:pPr>
      <w:r>
        <w:rPr>
          <w:u w:val="single"/>
        </w:rPr>
        <w:t>Joe welc</w:t>
      </w:r>
      <w:r w:rsidR="00F22CB8">
        <w:rPr>
          <w:u w:val="single"/>
        </w:rPr>
        <w:t xml:space="preserve">omed the group to the </w:t>
      </w:r>
      <w:r w:rsidR="00860442">
        <w:rPr>
          <w:u w:val="single"/>
        </w:rPr>
        <w:t>Hybrid</w:t>
      </w:r>
      <w:r>
        <w:rPr>
          <w:u w:val="single"/>
        </w:rPr>
        <w:t xml:space="preserve"> </w:t>
      </w:r>
      <w:r w:rsidR="00116261">
        <w:rPr>
          <w:u w:val="single"/>
        </w:rPr>
        <w:t>Annual</w:t>
      </w:r>
      <w:r w:rsidR="00F22CB8">
        <w:rPr>
          <w:u w:val="single"/>
        </w:rPr>
        <w:t xml:space="preserve"> Meeting.</w:t>
      </w:r>
      <w:r w:rsidR="00F22CB8">
        <w:rPr>
          <w:spacing w:val="1"/>
          <w:u w:val="single"/>
        </w:rPr>
        <w:t xml:space="preserve"> </w:t>
      </w:r>
      <w:r w:rsidR="00FC12D2">
        <w:rPr>
          <w:spacing w:val="1"/>
          <w:u w:val="single"/>
        </w:rPr>
        <w:t>In-person and o</w:t>
      </w:r>
      <w:r w:rsidR="002F59E4">
        <w:rPr>
          <w:u w:val="single"/>
        </w:rPr>
        <w:t>nline</w:t>
      </w:r>
      <w:r w:rsidR="0062081B">
        <w:rPr>
          <w:u w:val="single"/>
        </w:rPr>
        <w:t xml:space="preserve"> members introduced themselves.</w:t>
      </w:r>
    </w:p>
    <w:p w14:paraId="765313B3" w14:textId="77777777" w:rsidR="00921EEB" w:rsidRDefault="00921EEB">
      <w:pPr>
        <w:pStyle w:val="BodyText"/>
        <w:spacing w:before="12"/>
        <w:ind w:left="0"/>
        <w:rPr>
          <w:sz w:val="23"/>
        </w:rPr>
      </w:pPr>
    </w:p>
    <w:p w14:paraId="4C4D72CA" w14:textId="3A42A514" w:rsidR="004C315F" w:rsidRDefault="004C315F" w:rsidP="004C315F">
      <w:pPr>
        <w:ind w:left="115" w:right="202"/>
        <w:rPr>
          <w:sz w:val="24"/>
        </w:rPr>
      </w:pPr>
      <w:r w:rsidRPr="004C315F">
        <w:rPr>
          <w:sz w:val="24"/>
        </w:rPr>
        <w:t xml:space="preserve">Executive Director, Haley Belisle </w:t>
      </w:r>
      <w:r w:rsidR="00FC12D2">
        <w:rPr>
          <w:sz w:val="24"/>
        </w:rPr>
        <w:t>welcomed members</w:t>
      </w:r>
    </w:p>
    <w:p w14:paraId="29C3B37A" w14:textId="77777777" w:rsidR="004D6089" w:rsidRPr="00FC12D2" w:rsidRDefault="004D6089" w:rsidP="004C315F">
      <w:pPr>
        <w:ind w:left="115" w:right="202"/>
        <w:rPr>
          <w:sz w:val="24"/>
          <w:highlight w:val="yellow"/>
        </w:rPr>
      </w:pPr>
    </w:p>
    <w:p w14:paraId="765313B6" w14:textId="77777777" w:rsidR="00921EEB" w:rsidRDefault="00F22CB8">
      <w:pPr>
        <w:pStyle w:val="Heading1"/>
      </w:pPr>
      <w:r>
        <w:t>Treasurer’s</w:t>
      </w:r>
      <w:r>
        <w:rPr>
          <w:spacing w:val="-3"/>
        </w:rPr>
        <w:t xml:space="preserve"> </w:t>
      </w:r>
      <w:r>
        <w:t>Report</w:t>
      </w:r>
    </w:p>
    <w:p w14:paraId="765313B7" w14:textId="4C9EFD3F" w:rsidR="00921EEB" w:rsidRDefault="00FC12D2">
      <w:pPr>
        <w:spacing w:before="3"/>
        <w:ind w:left="115" w:right="202"/>
        <w:rPr>
          <w:i/>
          <w:sz w:val="24"/>
        </w:rPr>
      </w:pPr>
      <w:r>
        <w:rPr>
          <w:sz w:val="24"/>
          <w:u w:val="single"/>
        </w:rPr>
        <w:t>2022</w:t>
      </w:r>
      <w:r w:rsidR="0017175A">
        <w:rPr>
          <w:sz w:val="24"/>
          <w:u w:val="single"/>
        </w:rPr>
        <w:t xml:space="preserve"> </w:t>
      </w:r>
      <w:r w:rsidR="00F22CB8">
        <w:rPr>
          <w:sz w:val="24"/>
          <w:u w:val="single"/>
        </w:rPr>
        <w:t>Financial Report</w:t>
      </w:r>
      <w:r w:rsidR="00F22CB8">
        <w:rPr>
          <w:sz w:val="24"/>
        </w:rPr>
        <w:t xml:space="preserve"> –</w:t>
      </w:r>
      <w:r w:rsidR="00F3091C">
        <w:rPr>
          <w:sz w:val="24"/>
        </w:rPr>
        <w:t xml:space="preserve"> Executive Director, Haley Belisle </w:t>
      </w:r>
      <w:r w:rsidR="00F22CB8">
        <w:rPr>
          <w:sz w:val="24"/>
        </w:rPr>
        <w:t xml:space="preserve">presented the </w:t>
      </w:r>
      <w:r>
        <w:rPr>
          <w:sz w:val="24"/>
        </w:rPr>
        <w:t>2022</w:t>
      </w:r>
      <w:r w:rsidR="00516000">
        <w:rPr>
          <w:sz w:val="24"/>
        </w:rPr>
        <w:t xml:space="preserve"> </w:t>
      </w:r>
      <w:r w:rsidR="00F22CB8">
        <w:rPr>
          <w:sz w:val="24"/>
        </w:rPr>
        <w:t>Financial Report,</w:t>
      </w:r>
      <w:r w:rsidR="00F22CB8">
        <w:rPr>
          <w:spacing w:val="1"/>
          <w:sz w:val="24"/>
        </w:rPr>
        <w:t xml:space="preserve"> </w:t>
      </w:r>
      <w:r w:rsidR="00F22CB8">
        <w:rPr>
          <w:sz w:val="24"/>
        </w:rPr>
        <w:t xml:space="preserve">outlining receipts, expenses and account balances </w:t>
      </w:r>
      <w:r>
        <w:rPr>
          <w:sz w:val="24"/>
        </w:rPr>
        <w:t>from 1</w:t>
      </w:r>
      <w:r w:rsidR="00F22CB8">
        <w:rPr>
          <w:sz w:val="24"/>
        </w:rPr>
        <w:t>/</w:t>
      </w:r>
      <w:r w:rsidR="00F3091C">
        <w:rPr>
          <w:sz w:val="24"/>
        </w:rPr>
        <w:t>01</w:t>
      </w:r>
      <w:r w:rsidR="00F22CB8">
        <w:rPr>
          <w:sz w:val="24"/>
        </w:rPr>
        <w:t>/202</w:t>
      </w:r>
      <w:r w:rsidR="00F3091C">
        <w:rPr>
          <w:sz w:val="24"/>
        </w:rPr>
        <w:t>2</w:t>
      </w:r>
      <w:r>
        <w:rPr>
          <w:sz w:val="24"/>
        </w:rPr>
        <w:t xml:space="preserve"> through 12/31/2022</w:t>
      </w:r>
      <w:r w:rsidR="00F22CB8">
        <w:rPr>
          <w:sz w:val="24"/>
        </w:rPr>
        <w:t>.</w:t>
      </w:r>
      <w:r w:rsidR="00F22CB8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2022 began with a balance of $2,255.23. Income for 2022 was $33,125.66. Expenses totaled $29,545.48. </w:t>
      </w:r>
      <w:r>
        <w:rPr>
          <w:sz w:val="24"/>
        </w:rPr>
        <w:t xml:space="preserve">The ending balance for 2022 was </w:t>
      </w:r>
      <w:r w:rsidRPr="00FC12D2">
        <w:rPr>
          <w:sz w:val="24"/>
        </w:rPr>
        <w:t>$5,</w:t>
      </w:r>
      <w:r>
        <w:rPr>
          <w:sz w:val="24"/>
        </w:rPr>
        <w:t>855.41.</w:t>
      </w:r>
      <w:r>
        <w:rPr>
          <w:spacing w:val="1"/>
          <w:sz w:val="24"/>
        </w:rPr>
        <w:t xml:space="preserve"> </w:t>
      </w:r>
      <w:r w:rsidR="00F22CB8">
        <w:rPr>
          <w:i/>
          <w:sz w:val="24"/>
        </w:rPr>
        <w:t>Motion by</w:t>
      </w:r>
      <w:r w:rsidR="00964C64">
        <w:rPr>
          <w:i/>
          <w:sz w:val="24"/>
        </w:rPr>
        <w:t xml:space="preserve"> </w:t>
      </w:r>
      <w:r w:rsidR="00F3091C">
        <w:rPr>
          <w:i/>
          <w:sz w:val="24"/>
        </w:rPr>
        <w:t>Kevin Cox</w:t>
      </w:r>
      <w:r w:rsidR="00F22CB8">
        <w:rPr>
          <w:i/>
          <w:sz w:val="24"/>
        </w:rPr>
        <w:t xml:space="preserve"> to approve the </w:t>
      </w:r>
      <w:r>
        <w:rPr>
          <w:i/>
          <w:sz w:val="24"/>
        </w:rPr>
        <w:t>2022</w:t>
      </w:r>
      <w:r w:rsidR="00F22CB8">
        <w:rPr>
          <w:i/>
          <w:sz w:val="24"/>
        </w:rPr>
        <w:t xml:space="preserve"> Financial Report.</w:t>
      </w:r>
      <w:r w:rsidR="00F22CB8">
        <w:rPr>
          <w:i/>
          <w:spacing w:val="1"/>
          <w:sz w:val="24"/>
        </w:rPr>
        <w:t xml:space="preserve"> </w:t>
      </w:r>
      <w:r w:rsidR="00F22CB8">
        <w:rPr>
          <w:i/>
          <w:sz w:val="24"/>
        </w:rPr>
        <w:t>Motion seconded</w:t>
      </w:r>
      <w:r w:rsidR="00F22CB8">
        <w:rPr>
          <w:i/>
          <w:spacing w:val="1"/>
          <w:sz w:val="24"/>
        </w:rPr>
        <w:t xml:space="preserve"> </w:t>
      </w:r>
      <w:r w:rsidR="00F22CB8">
        <w:rPr>
          <w:i/>
          <w:sz w:val="24"/>
        </w:rPr>
        <w:t>by</w:t>
      </w:r>
      <w:r w:rsidR="00691AA2">
        <w:rPr>
          <w:i/>
          <w:sz w:val="24"/>
        </w:rPr>
        <w:t xml:space="preserve"> </w:t>
      </w:r>
      <w:r>
        <w:rPr>
          <w:i/>
          <w:sz w:val="24"/>
        </w:rPr>
        <w:t>Jim Morrisey</w:t>
      </w:r>
      <w:r w:rsidR="00F22CB8">
        <w:rPr>
          <w:i/>
          <w:spacing w:val="1"/>
          <w:sz w:val="24"/>
        </w:rPr>
        <w:t xml:space="preserve"> </w:t>
      </w:r>
      <w:r w:rsidR="00F22CB8">
        <w:rPr>
          <w:i/>
          <w:sz w:val="24"/>
        </w:rPr>
        <w:t>and</w:t>
      </w:r>
      <w:r w:rsidR="00F22CB8">
        <w:rPr>
          <w:i/>
          <w:spacing w:val="-1"/>
          <w:sz w:val="24"/>
        </w:rPr>
        <w:t xml:space="preserve"> </w:t>
      </w:r>
      <w:r w:rsidR="00F22CB8">
        <w:rPr>
          <w:i/>
          <w:sz w:val="24"/>
        </w:rPr>
        <w:t>carried.</w:t>
      </w:r>
    </w:p>
    <w:p w14:paraId="765313B8" w14:textId="77777777" w:rsidR="00921EEB" w:rsidRDefault="00921EEB">
      <w:pPr>
        <w:pStyle w:val="BodyText"/>
        <w:spacing w:before="11"/>
        <w:ind w:left="0"/>
        <w:rPr>
          <w:i/>
          <w:sz w:val="23"/>
        </w:rPr>
      </w:pPr>
    </w:p>
    <w:p w14:paraId="765313B9" w14:textId="0A66476F" w:rsidR="00921EEB" w:rsidRDefault="00F22CB8">
      <w:pPr>
        <w:pStyle w:val="Heading1"/>
      </w:pPr>
      <w:r>
        <w:t>Committee</w:t>
      </w:r>
      <w:r>
        <w:rPr>
          <w:spacing w:val="-3"/>
        </w:rPr>
        <w:t xml:space="preserve"> </w:t>
      </w:r>
      <w:r>
        <w:t>Reports</w:t>
      </w:r>
    </w:p>
    <w:p w14:paraId="10CF363C" w14:textId="3DAEA367" w:rsidR="00FC12D2" w:rsidRPr="004D6089" w:rsidRDefault="00FC12D2">
      <w:pPr>
        <w:pStyle w:val="Heading1"/>
        <w:rPr>
          <w:b w:val="0"/>
          <w:bCs w:val="0"/>
          <w:i/>
          <w:iCs/>
        </w:rPr>
      </w:pPr>
      <w:r w:rsidRPr="00997476">
        <w:rPr>
          <w:b w:val="0"/>
          <w:bCs w:val="0"/>
          <w:u w:val="single"/>
        </w:rPr>
        <w:t>Nominating Committee</w:t>
      </w:r>
      <w:r w:rsidRPr="00997476">
        <w:rPr>
          <w:b w:val="0"/>
          <w:bCs w:val="0"/>
        </w:rPr>
        <w:t xml:space="preserve"> –</w:t>
      </w:r>
      <w:r w:rsidR="004D6089">
        <w:rPr>
          <w:b w:val="0"/>
          <w:bCs w:val="0"/>
        </w:rPr>
        <w:t xml:space="preserve"> The s</w:t>
      </w:r>
      <w:r w:rsidR="00997476" w:rsidRPr="00997476">
        <w:rPr>
          <w:b w:val="0"/>
          <w:bCs w:val="0"/>
        </w:rPr>
        <w:t>late of 2023 officers</w:t>
      </w:r>
      <w:r w:rsidR="004D6089">
        <w:rPr>
          <w:b w:val="0"/>
          <w:bCs w:val="0"/>
        </w:rPr>
        <w:t xml:space="preserve"> was presented</w:t>
      </w:r>
      <w:r w:rsidR="00997476" w:rsidRPr="00997476">
        <w:rPr>
          <w:b w:val="0"/>
          <w:bCs w:val="0"/>
        </w:rPr>
        <w:t xml:space="preserve">: </w:t>
      </w:r>
      <w:r w:rsidRPr="00997476">
        <w:rPr>
          <w:b w:val="0"/>
          <w:bCs w:val="0"/>
        </w:rPr>
        <w:t>Chair</w:t>
      </w:r>
      <w:r w:rsidR="004D6089">
        <w:rPr>
          <w:b w:val="0"/>
          <w:bCs w:val="0"/>
        </w:rPr>
        <w:t xml:space="preserve"> - J</w:t>
      </w:r>
      <w:r w:rsidRPr="00997476">
        <w:rPr>
          <w:b w:val="0"/>
          <w:bCs w:val="0"/>
        </w:rPr>
        <w:t xml:space="preserve">oe </w:t>
      </w:r>
      <w:r w:rsidR="004D6089">
        <w:rPr>
          <w:b w:val="0"/>
          <w:bCs w:val="0"/>
        </w:rPr>
        <w:t>G</w:t>
      </w:r>
      <w:r w:rsidRPr="00997476">
        <w:rPr>
          <w:b w:val="0"/>
          <w:bCs w:val="0"/>
        </w:rPr>
        <w:t xml:space="preserve">earing, </w:t>
      </w:r>
      <w:r w:rsidR="004D6089">
        <w:rPr>
          <w:b w:val="0"/>
          <w:bCs w:val="0"/>
        </w:rPr>
        <w:t>V</w:t>
      </w:r>
      <w:r w:rsidRPr="00997476">
        <w:rPr>
          <w:b w:val="0"/>
          <w:bCs w:val="0"/>
        </w:rPr>
        <w:t xml:space="preserve">ice </w:t>
      </w:r>
      <w:r w:rsidR="004D6089">
        <w:rPr>
          <w:b w:val="0"/>
          <w:bCs w:val="0"/>
        </w:rPr>
        <w:t>C</w:t>
      </w:r>
      <w:r w:rsidR="00997476" w:rsidRPr="00997476">
        <w:rPr>
          <w:b w:val="0"/>
          <w:bCs w:val="0"/>
        </w:rPr>
        <w:t>hair</w:t>
      </w:r>
      <w:r w:rsidR="004D6089">
        <w:rPr>
          <w:b w:val="0"/>
          <w:bCs w:val="0"/>
        </w:rPr>
        <w:t xml:space="preserve"> - Adam Haunhorst, Treasurer – Jim Morrisey.</w:t>
      </w:r>
      <w:r w:rsidR="00997476" w:rsidRPr="00997476">
        <w:rPr>
          <w:b w:val="0"/>
          <w:bCs w:val="0"/>
        </w:rPr>
        <w:t xml:space="preserve"> </w:t>
      </w:r>
      <w:r w:rsidR="004D6089">
        <w:rPr>
          <w:b w:val="0"/>
          <w:bCs w:val="0"/>
        </w:rPr>
        <w:t>Gearing opened to the f</w:t>
      </w:r>
      <w:r w:rsidR="00997476" w:rsidRPr="00997476">
        <w:rPr>
          <w:b w:val="0"/>
          <w:bCs w:val="0"/>
        </w:rPr>
        <w:t>loor for additional nominations. None</w:t>
      </w:r>
      <w:r w:rsidR="004D6089">
        <w:rPr>
          <w:b w:val="0"/>
          <w:bCs w:val="0"/>
        </w:rPr>
        <w:t xml:space="preserve"> were received</w:t>
      </w:r>
      <w:r w:rsidR="00997476" w:rsidRPr="00997476">
        <w:rPr>
          <w:b w:val="0"/>
          <w:bCs w:val="0"/>
        </w:rPr>
        <w:t xml:space="preserve">. </w:t>
      </w:r>
      <w:r w:rsidR="00997476" w:rsidRPr="004D6089">
        <w:rPr>
          <w:b w:val="0"/>
          <w:bCs w:val="0"/>
          <w:i/>
          <w:iCs/>
        </w:rPr>
        <w:t>Motion</w:t>
      </w:r>
      <w:r w:rsidR="004D6089" w:rsidRPr="004D6089">
        <w:rPr>
          <w:b w:val="0"/>
          <w:bCs w:val="0"/>
          <w:i/>
          <w:iCs/>
        </w:rPr>
        <w:t xml:space="preserve"> by Kevin Cox</w:t>
      </w:r>
      <w:r w:rsidR="00997476" w:rsidRPr="004D6089">
        <w:rPr>
          <w:b w:val="0"/>
          <w:bCs w:val="0"/>
          <w:i/>
          <w:iCs/>
        </w:rPr>
        <w:t xml:space="preserve"> to close nominations</w:t>
      </w:r>
      <w:r w:rsidR="004D6089" w:rsidRPr="004D6089">
        <w:rPr>
          <w:b w:val="0"/>
          <w:bCs w:val="0"/>
          <w:i/>
          <w:iCs/>
        </w:rPr>
        <w:t>. Motion seconded by Jim Morrisey an</w:t>
      </w:r>
      <w:r w:rsidR="004D6089">
        <w:rPr>
          <w:b w:val="0"/>
          <w:bCs w:val="0"/>
          <w:i/>
          <w:iCs/>
        </w:rPr>
        <w:t>d</w:t>
      </w:r>
      <w:r w:rsidR="004D6089" w:rsidRPr="004D6089">
        <w:rPr>
          <w:b w:val="0"/>
          <w:bCs w:val="0"/>
          <w:i/>
          <w:iCs/>
        </w:rPr>
        <w:t xml:space="preserve"> carried.</w:t>
      </w:r>
    </w:p>
    <w:p w14:paraId="0C858C7D" w14:textId="7A6B5393" w:rsidR="00997476" w:rsidRPr="00997476" w:rsidRDefault="00997476">
      <w:pPr>
        <w:pStyle w:val="Heading1"/>
        <w:rPr>
          <w:b w:val="0"/>
          <w:bCs w:val="0"/>
        </w:rPr>
      </w:pPr>
    </w:p>
    <w:p w14:paraId="02722924" w14:textId="1DA5D84F" w:rsidR="00997476" w:rsidRPr="004D6089" w:rsidRDefault="00997476">
      <w:pPr>
        <w:pStyle w:val="Heading1"/>
      </w:pPr>
      <w:r w:rsidRPr="004D6089">
        <w:t xml:space="preserve">Awards </w:t>
      </w:r>
      <w:r w:rsidR="004D6089" w:rsidRPr="004D6089">
        <w:t>P</w:t>
      </w:r>
      <w:r w:rsidRPr="004D6089">
        <w:t>resentation</w:t>
      </w:r>
    </w:p>
    <w:p w14:paraId="1C77A0A7" w14:textId="2DB1EF9F" w:rsidR="00997476" w:rsidRDefault="00997476">
      <w:pPr>
        <w:pStyle w:val="Heading1"/>
        <w:rPr>
          <w:b w:val="0"/>
          <w:bCs w:val="0"/>
        </w:rPr>
      </w:pPr>
      <w:r w:rsidRPr="00997476">
        <w:rPr>
          <w:b w:val="0"/>
          <w:bCs w:val="0"/>
        </w:rPr>
        <w:t>Volunteer of the Year</w:t>
      </w:r>
      <w:r>
        <w:rPr>
          <w:b w:val="0"/>
          <w:bCs w:val="0"/>
        </w:rPr>
        <w:t xml:space="preserve"> – </w:t>
      </w:r>
      <w:r w:rsidR="004D6089">
        <w:rPr>
          <w:b w:val="0"/>
          <w:bCs w:val="0"/>
        </w:rPr>
        <w:t xml:space="preserve"> </w:t>
      </w:r>
      <w:r>
        <w:rPr>
          <w:b w:val="0"/>
          <w:bCs w:val="0"/>
        </w:rPr>
        <w:t>Clint Schroeder</w:t>
      </w:r>
    </w:p>
    <w:p w14:paraId="6520E6E0" w14:textId="641B0B70" w:rsidR="00997476" w:rsidRDefault="00997476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Outstanding </w:t>
      </w:r>
      <w:r w:rsidR="004D6089">
        <w:rPr>
          <w:b w:val="0"/>
          <w:bCs w:val="0"/>
        </w:rPr>
        <w:t>W</w:t>
      </w:r>
      <w:r>
        <w:rPr>
          <w:b w:val="0"/>
          <w:bCs w:val="0"/>
        </w:rPr>
        <w:t xml:space="preserve">atershed </w:t>
      </w:r>
      <w:r w:rsidR="004D6089">
        <w:rPr>
          <w:b w:val="0"/>
          <w:bCs w:val="0"/>
        </w:rPr>
        <w:t>P</w:t>
      </w:r>
      <w:r>
        <w:rPr>
          <w:b w:val="0"/>
          <w:bCs w:val="0"/>
        </w:rPr>
        <w:t>artner – Cory Gonya</w:t>
      </w:r>
    </w:p>
    <w:p w14:paraId="2C0284B4" w14:textId="5D7B017D" w:rsidR="00997476" w:rsidRDefault="00997476">
      <w:pPr>
        <w:pStyle w:val="Heading1"/>
        <w:rPr>
          <w:b w:val="0"/>
          <w:bCs w:val="0"/>
        </w:rPr>
      </w:pPr>
      <w:r>
        <w:rPr>
          <w:b w:val="0"/>
          <w:bCs w:val="0"/>
        </w:rPr>
        <w:t>Watershed Impact – Albert Suniga</w:t>
      </w:r>
    </w:p>
    <w:p w14:paraId="52F50F52" w14:textId="1E59A0BF" w:rsidR="00481AF8" w:rsidRDefault="00481AF8">
      <w:pPr>
        <w:pStyle w:val="Heading1"/>
        <w:rPr>
          <w:b w:val="0"/>
          <w:bCs w:val="0"/>
        </w:rPr>
      </w:pPr>
    </w:p>
    <w:p w14:paraId="6F787EB3" w14:textId="6D1481B4" w:rsidR="00481AF8" w:rsidRPr="004D6089" w:rsidRDefault="00481AF8">
      <w:pPr>
        <w:pStyle w:val="Heading1"/>
      </w:pPr>
      <w:r w:rsidRPr="004D6089">
        <w:t>Stormwater Program Updates</w:t>
      </w:r>
    </w:p>
    <w:p w14:paraId="41C09BD2" w14:textId="77777777" w:rsidR="004D6089" w:rsidRDefault="004D6089">
      <w:pPr>
        <w:pStyle w:val="Heading1"/>
        <w:rPr>
          <w:b w:val="0"/>
          <w:bCs w:val="0"/>
        </w:rPr>
      </w:pPr>
      <w:r>
        <w:rPr>
          <w:b w:val="0"/>
          <w:bCs w:val="0"/>
        </w:rPr>
        <w:t>Executive Director, Haley Belisle recapped the highlights of the program during 2022:</w:t>
      </w:r>
    </w:p>
    <w:p w14:paraId="46C0D300" w14:textId="30F29C2A" w:rsidR="00481AF8" w:rsidRDefault="00481AF8" w:rsidP="004D6089">
      <w:pPr>
        <w:pStyle w:val="Heading1"/>
        <w:numPr>
          <w:ilvl w:val="0"/>
          <w:numId w:val="4"/>
        </w:numPr>
        <w:rPr>
          <w:b w:val="0"/>
          <w:bCs w:val="0"/>
        </w:rPr>
      </w:pPr>
      <w:r w:rsidRPr="004D6089">
        <w:t>New Vehicle</w:t>
      </w:r>
      <w:r>
        <w:rPr>
          <w:b w:val="0"/>
          <w:bCs w:val="0"/>
        </w:rPr>
        <w:t xml:space="preserve"> - ORC vehicle </w:t>
      </w:r>
      <w:r w:rsidR="004D6089">
        <w:rPr>
          <w:b w:val="0"/>
          <w:bCs w:val="0"/>
        </w:rPr>
        <w:t>stopped working</w:t>
      </w:r>
      <w:r>
        <w:rPr>
          <w:b w:val="0"/>
          <w:bCs w:val="0"/>
        </w:rPr>
        <w:t xml:space="preserve"> in 2022. </w:t>
      </w:r>
      <w:r w:rsidR="004D6089">
        <w:rPr>
          <w:b w:val="0"/>
          <w:bCs w:val="0"/>
        </w:rPr>
        <w:t>A new van was purchased</w:t>
      </w:r>
      <w:r>
        <w:rPr>
          <w:b w:val="0"/>
          <w:bCs w:val="0"/>
        </w:rPr>
        <w:t xml:space="preserve"> at</w:t>
      </w:r>
      <w:r w:rsidR="004D6089">
        <w:rPr>
          <w:b w:val="0"/>
          <w:bCs w:val="0"/>
        </w:rPr>
        <w:t xml:space="preserve"> the</w:t>
      </w:r>
      <w:r>
        <w:rPr>
          <w:b w:val="0"/>
          <w:bCs w:val="0"/>
        </w:rPr>
        <w:t xml:space="preserve"> end of 2022</w:t>
      </w:r>
    </w:p>
    <w:p w14:paraId="5A37AD03" w14:textId="7CB31C07" w:rsidR="00481AF8" w:rsidRDefault="00481AF8" w:rsidP="004D6089">
      <w:pPr>
        <w:pStyle w:val="Heading1"/>
        <w:numPr>
          <w:ilvl w:val="0"/>
          <w:numId w:val="4"/>
        </w:numPr>
        <w:rPr>
          <w:b w:val="0"/>
          <w:bCs w:val="0"/>
        </w:rPr>
      </w:pPr>
      <w:r w:rsidRPr="004D6089">
        <w:t>Inventory &amp; Storage</w:t>
      </w:r>
      <w:r>
        <w:rPr>
          <w:b w:val="0"/>
          <w:bCs w:val="0"/>
        </w:rPr>
        <w:t xml:space="preserve"> </w:t>
      </w:r>
      <w:r w:rsidR="004D6089">
        <w:rPr>
          <w:b w:val="0"/>
          <w:bCs w:val="0"/>
        </w:rPr>
        <w:t>–</w:t>
      </w:r>
      <w:r>
        <w:rPr>
          <w:b w:val="0"/>
          <w:bCs w:val="0"/>
        </w:rPr>
        <w:t xml:space="preserve"> </w:t>
      </w:r>
      <w:r w:rsidR="004D6089">
        <w:rPr>
          <w:b w:val="0"/>
          <w:bCs w:val="0"/>
        </w:rPr>
        <w:t>All supplies were i</w:t>
      </w:r>
      <w:r>
        <w:rPr>
          <w:b w:val="0"/>
          <w:bCs w:val="0"/>
        </w:rPr>
        <w:t>nventoried, cleaned and organized on new shelving</w:t>
      </w:r>
      <w:r w:rsidR="004D6089">
        <w:rPr>
          <w:b w:val="0"/>
          <w:bCs w:val="0"/>
        </w:rPr>
        <w:t>.</w:t>
      </w:r>
    </w:p>
    <w:p w14:paraId="01740AAA" w14:textId="067C175A" w:rsidR="00481AF8" w:rsidRDefault="00481AF8" w:rsidP="004D6089">
      <w:pPr>
        <w:pStyle w:val="Heading1"/>
        <w:numPr>
          <w:ilvl w:val="0"/>
          <w:numId w:val="4"/>
        </w:numPr>
        <w:rPr>
          <w:b w:val="0"/>
          <w:bCs w:val="0"/>
        </w:rPr>
      </w:pPr>
      <w:r w:rsidRPr="004D6089">
        <w:t>Data Recovery</w:t>
      </w:r>
      <w:r>
        <w:rPr>
          <w:b w:val="0"/>
          <w:bCs w:val="0"/>
        </w:rPr>
        <w:t xml:space="preserve"> – </w:t>
      </w:r>
      <w:r w:rsidR="004D6089">
        <w:rPr>
          <w:b w:val="0"/>
          <w:bCs w:val="0"/>
        </w:rPr>
        <w:t>Physical</w:t>
      </w:r>
      <w:r>
        <w:rPr>
          <w:b w:val="0"/>
          <w:bCs w:val="0"/>
        </w:rPr>
        <w:t xml:space="preserve"> files for 10+ cabinets/shelves</w:t>
      </w:r>
      <w:r w:rsidR="004D6089">
        <w:rPr>
          <w:b w:val="0"/>
          <w:bCs w:val="0"/>
        </w:rPr>
        <w:t xml:space="preserve"> were sorted and organized with</w:t>
      </w:r>
      <w:r>
        <w:rPr>
          <w:b w:val="0"/>
          <w:bCs w:val="0"/>
        </w:rPr>
        <w:t xml:space="preserve"> many archived. Digital files </w:t>
      </w:r>
      <w:r w:rsidR="004D6089">
        <w:rPr>
          <w:b w:val="0"/>
          <w:bCs w:val="0"/>
        </w:rPr>
        <w:t xml:space="preserve">were </w:t>
      </w:r>
      <w:r>
        <w:rPr>
          <w:b w:val="0"/>
          <w:bCs w:val="0"/>
        </w:rPr>
        <w:t xml:space="preserve">sorted and organized. GIS files </w:t>
      </w:r>
      <w:r w:rsidR="004D6089">
        <w:rPr>
          <w:b w:val="0"/>
          <w:bCs w:val="0"/>
        </w:rPr>
        <w:t xml:space="preserve">were reconfigured </w:t>
      </w:r>
      <w:r>
        <w:rPr>
          <w:b w:val="0"/>
          <w:bCs w:val="0"/>
        </w:rPr>
        <w:t xml:space="preserve">into one </w:t>
      </w:r>
      <w:r>
        <w:rPr>
          <w:b w:val="0"/>
          <w:bCs w:val="0"/>
        </w:rPr>
        <w:lastRenderedPageBreak/>
        <w:t>map.</w:t>
      </w:r>
    </w:p>
    <w:p w14:paraId="0B23951B" w14:textId="797765F0" w:rsidR="00481AF8" w:rsidRDefault="00481AF8" w:rsidP="004D6089">
      <w:pPr>
        <w:pStyle w:val="Heading1"/>
        <w:numPr>
          <w:ilvl w:val="0"/>
          <w:numId w:val="4"/>
        </w:numPr>
        <w:rPr>
          <w:b w:val="0"/>
          <w:bCs w:val="0"/>
        </w:rPr>
      </w:pPr>
      <w:r w:rsidRPr="004D6089">
        <w:t>Department Guidebook</w:t>
      </w:r>
      <w:r>
        <w:rPr>
          <w:b w:val="0"/>
          <w:bCs w:val="0"/>
        </w:rPr>
        <w:t xml:space="preserve"> – </w:t>
      </w:r>
      <w:r w:rsidR="004D6089">
        <w:rPr>
          <w:b w:val="0"/>
          <w:bCs w:val="0"/>
        </w:rPr>
        <w:t xml:space="preserve">A department guidebook was created </w:t>
      </w:r>
      <w:r>
        <w:rPr>
          <w:b w:val="0"/>
          <w:bCs w:val="0"/>
        </w:rPr>
        <w:t>document</w:t>
      </w:r>
      <w:r w:rsidR="004D6089">
        <w:rPr>
          <w:b w:val="0"/>
          <w:bCs w:val="0"/>
        </w:rPr>
        <w:t>ing the</w:t>
      </w:r>
      <w:r>
        <w:rPr>
          <w:b w:val="0"/>
          <w:bCs w:val="0"/>
        </w:rPr>
        <w:t xml:space="preserve"> entire program and all nuances</w:t>
      </w:r>
      <w:r w:rsidR="00F64E3D">
        <w:rPr>
          <w:b w:val="0"/>
          <w:bCs w:val="0"/>
        </w:rPr>
        <w:t>, including timekeeping and phone directory so all employees are able to carry out duties.</w:t>
      </w:r>
    </w:p>
    <w:p w14:paraId="34CA9E66" w14:textId="4BEE7767" w:rsidR="00F64E3D" w:rsidRDefault="00F64E3D" w:rsidP="004D6089">
      <w:pPr>
        <w:pStyle w:val="Heading1"/>
        <w:numPr>
          <w:ilvl w:val="0"/>
          <w:numId w:val="4"/>
        </w:numPr>
        <w:rPr>
          <w:b w:val="0"/>
          <w:bCs w:val="0"/>
        </w:rPr>
      </w:pPr>
      <w:r w:rsidRPr="004D6089">
        <w:t xml:space="preserve">Intern Curriculum &amp; </w:t>
      </w:r>
      <w:r w:rsidR="004D6089" w:rsidRPr="004D6089">
        <w:t>G</w:t>
      </w:r>
      <w:r w:rsidRPr="004D6089">
        <w:t>uidebook</w:t>
      </w:r>
      <w:r>
        <w:rPr>
          <w:b w:val="0"/>
          <w:bCs w:val="0"/>
        </w:rPr>
        <w:t xml:space="preserve"> – </w:t>
      </w:r>
      <w:r w:rsidR="004D6089">
        <w:rPr>
          <w:b w:val="0"/>
          <w:bCs w:val="0"/>
        </w:rPr>
        <w:t xml:space="preserve">A </w:t>
      </w:r>
      <w:r>
        <w:rPr>
          <w:b w:val="0"/>
          <w:bCs w:val="0"/>
        </w:rPr>
        <w:t xml:space="preserve">curriculum and guidebook </w:t>
      </w:r>
      <w:r w:rsidR="004D6089">
        <w:rPr>
          <w:b w:val="0"/>
          <w:bCs w:val="0"/>
        </w:rPr>
        <w:t>was created</w:t>
      </w:r>
      <w:r>
        <w:rPr>
          <w:b w:val="0"/>
          <w:bCs w:val="0"/>
        </w:rPr>
        <w:t xml:space="preserve"> to help onboard interns and new hires. New hand tools, field equipment, project supplies </w:t>
      </w:r>
      <w:r w:rsidR="004D6089">
        <w:rPr>
          <w:b w:val="0"/>
          <w:bCs w:val="0"/>
        </w:rPr>
        <w:t xml:space="preserve">and </w:t>
      </w:r>
      <w:r>
        <w:rPr>
          <w:b w:val="0"/>
          <w:bCs w:val="0"/>
        </w:rPr>
        <w:t>safety supplies</w:t>
      </w:r>
      <w:r w:rsidR="004D6089">
        <w:rPr>
          <w:b w:val="0"/>
          <w:bCs w:val="0"/>
        </w:rPr>
        <w:t xml:space="preserve"> were secured</w:t>
      </w:r>
      <w:r>
        <w:rPr>
          <w:b w:val="0"/>
          <w:bCs w:val="0"/>
        </w:rPr>
        <w:t xml:space="preserve"> for interns.</w:t>
      </w:r>
    </w:p>
    <w:p w14:paraId="1096CF22" w14:textId="69022182" w:rsidR="00F64E3D" w:rsidRDefault="00F64E3D" w:rsidP="004D6089">
      <w:pPr>
        <w:pStyle w:val="Heading1"/>
        <w:numPr>
          <w:ilvl w:val="0"/>
          <w:numId w:val="4"/>
        </w:numPr>
        <w:rPr>
          <w:b w:val="0"/>
          <w:bCs w:val="0"/>
        </w:rPr>
      </w:pPr>
      <w:r w:rsidRPr="004D6089">
        <w:t>Displays and Outreach</w:t>
      </w:r>
      <w:r>
        <w:rPr>
          <w:b w:val="0"/>
          <w:bCs w:val="0"/>
        </w:rPr>
        <w:t xml:space="preserve"> – </w:t>
      </w:r>
      <w:r w:rsidR="004D6089">
        <w:rPr>
          <w:b w:val="0"/>
          <w:bCs w:val="0"/>
        </w:rPr>
        <w:t>The agency’s</w:t>
      </w:r>
      <w:r>
        <w:rPr>
          <w:b w:val="0"/>
          <w:bCs w:val="0"/>
        </w:rPr>
        <w:t xml:space="preserve"> display/outreach material</w:t>
      </w:r>
      <w:r w:rsidR="004D6089">
        <w:rPr>
          <w:b w:val="0"/>
          <w:bCs w:val="0"/>
        </w:rPr>
        <w:t>s were organized and archived</w:t>
      </w:r>
      <w:r>
        <w:rPr>
          <w:b w:val="0"/>
          <w:bCs w:val="0"/>
        </w:rPr>
        <w:t xml:space="preserve">. </w:t>
      </w:r>
      <w:r w:rsidR="004D6089">
        <w:rPr>
          <w:b w:val="0"/>
          <w:bCs w:val="0"/>
        </w:rPr>
        <w:t>New</w:t>
      </w:r>
      <w:r>
        <w:rPr>
          <w:b w:val="0"/>
          <w:bCs w:val="0"/>
        </w:rPr>
        <w:t xml:space="preserve"> display materials and digital memes</w:t>
      </w:r>
      <w:r w:rsidR="004D6089">
        <w:rPr>
          <w:b w:val="0"/>
          <w:bCs w:val="0"/>
        </w:rPr>
        <w:t xml:space="preserve"> were created as were </w:t>
      </w:r>
      <w:r>
        <w:rPr>
          <w:b w:val="0"/>
          <w:bCs w:val="0"/>
        </w:rPr>
        <w:t>“grab and go” sets of displays.</w:t>
      </w:r>
    </w:p>
    <w:p w14:paraId="5F6B1DD3" w14:textId="71167093" w:rsidR="00F64E3D" w:rsidRDefault="00F64E3D" w:rsidP="004D6089">
      <w:pPr>
        <w:pStyle w:val="Heading1"/>
        <w:numPr>
          <w:ilvl w:val="0"/>
          <w:numId w:val="4"/>
        </w:numPr>
        <w:rPr>
          <w:b w:val="0"/>
          <w:bCs w:val="0"/>
        </w:rPr>
      </w:pPr>
      <w:r w:rsidRPr="004D6089">
        <w:t>Education Events &amp; Activities</w:t>
      </w:r>
      <w:r>
        <w:rPr>
          <w:b w:val="0"/>
          <w:bCs w:val="0"/>
        </w:rPr>
        <w:t xml:space="preserve"> – </w:t>
      </w:r>
      <w:r w:rsidR="004D6089">
        <w:rPr>
          <w:b w:val="0"/>
          <w:bCs w:val="0"/>
        </w:rPr>
        <w:t xml:space="preserve">The agency unveiled </w:t>
      </w:r>
      <w:r>
        <w:rPr>
          <w:b w:val="0"/>
          <w:bCs w:val="0"/>
        </w:rPr>
        <w:t>new education events &amp; activities</w:t>
      </w:r>
      <w:r w:rsidR="004D6089">
        <w:rPr>
          <w:b w:val="0"/>
          <w:bCs w:val="0"/>
        </w:rPr>
        <w:t>, o</w:t>
      </w:r>
      <w:r>
        <w:rPr>
          <w:b w:val="0"/>
          <w:bCs w:val="0"/>
        </w:rPr>
        <w:t>rganized by age and activity type for ease of use. Activit</w:t>
      </w:r>
      <w:r w:rsidR="004D6089">
        <w:rPr>
          <w:b w:val="0"/>
          <w:bCs w:val="0"/>
        </w:rPr>
        <w:t>i</w:t>
      </w:r>
      <w:r>
        <w:rPr>
          <w:b w:val="0"/>
          <w:bCs w:val="0"/>
        </w:rPr>
        <w:t>es include</w:t>
      </w:r>
      <w:r w:rsidR="004D6089">
        <w:rPr>
          <w:b w:val="0"/>
          <w:bCs w:val="0"/>
        </w:rPr>
        <w:t>:</w:t>
      </w:r>
      <w:r>
        <w:rPr>
          <w:b w:val="0"/>
          <w:bCs w:val="0"/>
        </w:rPr>
        <w:t xml:space="preserve"> Stormwater Awareness Week, Stormwater Fun Run, Allen the Frog</w:t>
      </w:r>
      <w:r w:rsidR="004D6089">
        <w:rPr>
          <w:b w:val="0"/>
          <w:bCs w:val="0"/>
        </w:rPr>
        <w:t>.</w:t>
      </w:r>
    </w:p>
    <w:p w14:paraId="04E9B429" w14:textId="28802AD7" w:rsidR="00B908BD" w:rsidRDefault="00B908BD" w:rsidP="004D6089">
      <w:pPr>
        <w:pStyle w:val="Heading1"/>
        <w:numPr>
          <w:ilvl w:val="0"/>
          <w:numId w:val="4"/>
        </w:numPr>
        <w:rPr>
          <w:b w:val="0"/>
          <w:bCs w:val="0"/>
        </w:rPr>
      </w:pPr>
      <w:r>
        <w:t xml:space="preserve">Survival In The Stream </w:t>
      </w:r>
      <w:r>
        <w:rPr>
          <w:b w:val="0"/>
          <w:bCs w:val="0"/>
        </w:rPr>
        <w:t>– There is a new Survival In The Stream game with the goal of teaching players how to maintain a healthy stream.</w:t>
      </w:r>
    </w:p>
    <w:p w14:paraId="16764187" w14:textId="51BC85E6" w:rsidR="000A20EF" w:rsidRDefault="000A20EF" w:rsidP="00481AF8">
      <w:pPr>
        <w:pStyle w:val="Heading1"/>
        <w:rPr>
          <w:b w:val="0"/>
          <w:bCs w:val="0"/>
        </w:rPr>
      </w:pPr>
    </w:p>
    <w:p w14:paraId="66E2D65D" w14:textId="458F39C1" w:rsidR="000A20EF" w:rsidRDefault="004E2E3D" w:rsidP="00481AF8">
      <w:pPr>
        <w:pStyle w:val="Heading1"/>
        <w:rPr>
          <w:b w:val="0"/>
          <w:bCs w:val="0"/>
        </w:rPr>
      </w:pPr>
      <w:r>
        <w:rPr>
          <w:b w:val="0"/>
          <w:bCs w:val="0"/>
        </w:rPr>
        <w:t>Video and audio recording ended at this point.</w:t>
      </w:r>
    </w:p>
    <w:p w14:paraId="525C63A1" w14:textId="3D66F693" w:rsidR="00AF63A2" w:rsidRDefault="00AF63A2" w:rsidP="00B908BD">
      <w:pPr>
        <w:pStyle w:val="Heading1"/>
        <w:ind w:left="0"/>
        <w:rPr>
          <w:b w:val="0"/>
          <w:bCs w:val="0"/>
        </w:rPr>
      </w:pPr>
    </w:p>
    <w:p w14:paraId="1D440351" w14:textId="4E2BD631" w:rsidR="006B143D" w:rsidRDefault="004E2E3D" w:rsidP="006B143D">
      <w:pPr>
        <w:ind w:left="115"/>
        <w:rPr>
          <w:sz w:val="24"/>
        </w:rPr>
      </w:pPr>
      <w:r>
        <w:rPr>
          <w:sz w:val="24"/>
        </w:rPr>
        <w:t xml:space="preserve">Meeting </w:t>
      </w:r>
      <w:r w:rsidR="006B143D">
        <w:rPr>
          <w:sz w:val="24"/>
        </w:rPr>
        <w:t xml:space="preserve">adjourned at </w:t>
      </w:r>
      <w:r w:rsidR="00AF63A2">
        <w:rPr>
          <w:sz w:val="24"/>
        </w:rPr>
        <w:t>10</w:t>
      </w:r>
      <w:r w:rsidR="00DD6994">
        <w:rPr>
          <w:sz w:val="24"/>
        </w:rPr>
        <w:t>:</w:t>
      </w:r>
      <w:r w:rsidR="00AF63A2">
        <w:rPr>
          <w:sz w:val="24"/>
        </w:rPr>
        <w:t>2</w:t>
      </w:r>
      <w:r w:rsidR="00BA035B">
        <w:rPr>
          <w:sz w:val="24"/>
        </w:rPr>
        <w:t>2</w:t>
      </w:r>
      <w:r w:rsidR="006B143D">
        <w:rPr>
          <w:sz w:val="24"/>
        </w:rPr>
        <w:t xml:space="preserve"> </w:t>
      </w:r>
      <w:r w:rsidR="00DD6994">
        <w:rPr>
          <w:sz w:val="24"/>
        </w:rPr>
        <w:t>AM</w:t>
      </w:r>
      <w:r w:rsidR="006B143D">
        <w:rPr>
          <w:sz w:val="24"/>
        </w:rPr>
        <w:t>.</w:t>
      </w:r>
      <w:r w:rsidR="006B143D">
        <w:rPr>
          <w:spacing w:val="1"/>
          <w:sz w:val="24"/>
        </w:rPr>
        <w:t xml:space="preserve"> </w:t>
      </w:r>
      <w:r w:rsidR="006B143D">
        <w:rPr>
          <w:sz w:val="24"/>
        </w:rPr>
        <w:t>The next meeting of the Ottawa River Coalition is Thursday,</w:t>
      </w:r>
      <w:r w:rsidR="00DD6994">
        <w:rPr>
          <w:spacing w:val="1"/>
          <w:sz w:val="24"/>
        </w:rPr>
        <w:t xml:space="preserve"> </w:t>
      </w:r>
      <w:r w:rsidR="00AF63A2">
        <w:rPr>
          <w:spacing w:val="1"/>
          <w:sz w:val="24"/>
        </w:rPr>
        <w:t>March 16, 2023</w:t>
      </w:r>
      <w:r w:rsidR="006B143D">
        <w:rPr>
          <w:spacing w:val="-1"/>
          <w:sz w:val="24"/>
        </w:rPr>
        <w:t xml:space="preserve"> </w:t>
      </w:r>
      <w:r w:rsidR="006B143D">
        <w:rPr>
          <w:sz w:val="24"/>
        </w:rPr>
        <w:t xml:space="preserve">at </w:t>
      </w:r>
      <w:r w:rsidR="00AF63A2">
        <w:rPr>
          <w:sz w:val="24"/>
        </w:rPr>
        <w:t>8:00</w:t>
      </w:r>
      <w:r w:rsidR="006B143D">
        <w:rPr>
          <w:spacing w:val="1"/>
          <w:sz w:val="24"/>
        </w:rPr>
        <w:t xml:space="preserve"> </w:t>
      </w:r>
      <w:r w:rsidR="006B143D">
        <w:rPr>
          <w:sz w:val="24"/>
        </w:rPr>
        <w:t>AM.</w:t>
      </w:r>
    </w:p>
    <w:p w14:paraId="553FF74E" w14:textId="77777777" w:rsidR="006B143D" w:rsidRDefault="006B143D" w:rsidP="006B143D">
      <w:pPr>
        <w:pStyle w:val="BodyText"/>
        <w:spacing w:before="12"/>
        <w:ind w:left="0"/>
        <w:rPr>
          <w:sz w:val="23"/>
        </w:rPr>
      </w:pPr>
    </w:p>
    <w:p w14:paraId="765313E0" w14:textId="57F85105" w:rsidR="00921EEB" w:rsidRDefault="006B143D" w:rsidP="00B908BD">
      <w:pPr>
        <w:pStyle w:val="BodyText"/>
      </w:pPr>
      <w:r>
        <w:t>Minutes</w:t>
      </w:r>
      <w:r>
        <w:rPr>
          <w:spacing w:val="-3"/>
        </w:rPr>
        <w:t xml:space="preserve"> </w:t>
      </w:r>
      <w:r>
        <w:t>transcribed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 w:rsidR="00AF63A2">
        <w:t>Anne Decker</w:t>
      </w:r>
    </w:p>
    <w:sectPr w:rsidR="00921EEB">
      <w:pgSz w:w="12240" w:h="15840"/>
      <w:pgMar w:top="640" w:right="12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21B88"/>
    <w:multiLevelType w:val="hybridMultilevel"/>
    <w:tmpl w:val="E7682E8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53702D56"/>
    <w:multiLevelType w:val="hybridMultilevel"/>
    <w:tmpl w:val="F09C1C16"/>
    <w:lvl w:ilvl="0" w:tplc="D8D63EFE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C3807F8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2" w:tplc="2F1485FC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3" w:tplc="AEA217B8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4" w:tplc="751C1182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E56A92AE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9F5CFF64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 w:tplc="413AB0EC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8" w:tplc="D62619BE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1832031"/>
    <w:multiLevelType w:val="hybridMultilevel"/>
    <w:tmpl w:val="6B88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47E7F"/>
    <w:multiLevelType w:val="hybridMultilevel"/>
    <w:tmpl w:val="53288642"/>
    <w:lvl w:ilvl="0" w:tplc="2F72989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1B8F8D8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2" w:tplc="FBCECEBC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3" w:tplc="8A9ACA7C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 w:tplc="A5424120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5" w:tplc="D40A2186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6" w:tplc="74BCC9D0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B10478BC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8" w:tplc="59A80AB2">
      <w:numFmt w:val="bullet"/>
      <w:lvlText w:val="•"/>
      <w:lvlJc w:val="left"/>
      <w:pPr>
        <w:ind w:left="8015" w:hanging="360"/>
      </w:pPr>
      <w:rPr>
        <w:rFonts w:hint="default"/>
        <w:lang w:val="en-US" w:eastAsia="en-US" w:bidi="ar-SA"/>
      </w:rPr>
    </w:lvl>
  </w:abstractNum>
  <w:num w:numId="1" w16cid:durableId="286547007">
    <w:abstractNumId w:val="3"/>
  </w:num>
  <w:num w:numId="2" w16cid:durableId="882058923">
    <w:abstractNumId w:val="1"/>
  </w:num>
  <w:num w:numId="3" w16cid:durableId="840510620">
    <w:abstractNumId w:val="2"/>
  </w:num>
  <w:num w:numId="4" w16cid:durableId="170736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EB"/>
    <w:rsid w:val="000236BC"/>
    <w:rsid w:val="0009225D"/>
    <w:rsid w:val="000A20EF"/>
    <w:rsid w:val="0010585B"/>
    <w:rsid w:val="00116261"/>
    <w:rsid w:val="001202C5"/>
    <w:rsid w:val="0017175A"/>
    <w:rsid w:val="00173713"/>
    <w:rsid w:val="00181F60"/>
    <w:rsid w:val="001962CE"/>
    <w:rsid w:val="001A7595"/>
    <w:rsid w:val="001E7513"/>
    <w:rsid w:val="00227B6D"/>
    <w:rsid w:val="00247F90"/>
    <w:rsid w:val="002518DE"/>
    <w:rsid w:val="002934FF"/>
    <w:rsid w:val="002A6AF7"/>
    <w:rsid w:val="002E59F2"/>
    <w:rsid w:val="002F59E4"/>
    <w:rsid w:val="0034788C"/>
    <w:rsid w:val="003C3F4E"/>
    <w:rsid w:val="00417567"/>
    <w:rsid w:val="00425222"/>
    <w:rsid w:val="00427C18"/>
    <w:rsid w:val="00441AA7"/>
    <w:rsid w:val="00481AF8"/>
    <w:rsid w:val="004C315F"/>
    <w:rsid w:val="004C6F86"/>
    <w:rsid w:val="004D6089"/>
    <w:rsid w:val="004D6F42"/>
    <w:rsid w:val="004E137A"/>
    <w:rsid w:val="004E2E3D"/>
    <w:rsid w:val="00516000"/>
    <w:rsid w:val="005352A1"/>
    <w:rsid w:val="005576F7"/>
    <w:rsid w:val="005627BD"/>
    <w:rsid w:val="005B11EE"/>
    <w:rsid w:val="005C25BC"/>
    <w:rsid w:val="005E2C4E"/>
    <w:rsid w:val="006079A0"/>
    <w:rsid w:val="00613424"/>
    <w:rsid w:val="0061502A"/>
    <w:rsid w:val="0062081B"/>
    <w:rsid w:val="00660D21"/>
    <w:rsid w:val="00670724"/>
    <w:rsid w:val="00671B1D"/>
    <w:rsid w:val="00691AA2"/>
    <w:rsid w:val="006B143D"/>
    <w:rsid w:val="006D320A"/>
    <w:rsid w:val="00730710"/>
    <w:rsid w:val="00757A40"/>
    <w:rsid w:val="007620B5"/>
    <w:rsid w:val="00784B7F"/>
    <w:rsid w:val="007B5E4F"/>
    <w:rsid w:val="007B6041"/>
    <w:rsid w:val="00812502"/>
    <w:rsid w:val="00816EE8"/>
    <w:rsid w:val="00831BBB"/>
    <w:rsid w:val="00860442"/>
    <w:rsid w:val="00872A43"/>
    <w:rsid w:val="008967A9"/>
    <w:rsid w:val="008A00DA"/>
    <w:rsid w:val="00921EEB"/>
    <w:rsid w:val="00964C64"/>
    <w:rsid w:val="00980812"/>
    <w:rsid w:val="00997476"/>
    <w:rsid w:val="009D5BE1"/>
    <w:rsid w:val="009D6894"/>
    <w:rsid w:val="009F7B34"/>
    <w:rsid w:val="00A22260"/>
    <w:rsid w:val="00A31BF2"/>
    <w:rsid w:val="00AE0143"/>
    <w:rsid w:val="00AF63A2"/>
    <w:rsid w:val="00AF63F9"/>
    <w:rsid w:val="00B05B3D"/>
    <w:rsid w:val="00B57A5D"/>
    <w:rsid w:val="00B60606"/>
    <w:rsid w:val="00B60D98"/>
    <w:rsid w:val="00B849C0"/>
    <w:rsid w:val="00B908BD"/>
    <w:rsid w:val="00BA035B"/>
    <w:rsid w:val="00BC2902"/>
    <w:rsid w:val="00BC3022"/>
    <w:rsid w:val="00BF035C"/>
    <w:rsid w:val="00C417B8"/>
    <w:rsid w:val="00C474F0"/>
    <w:rsid w:val="00CA0326"/>
    <w:rsid w:val="00CB2319"/>
    <w:rsid w:val="00CD2D2E"/>
    <w:rsid w:val="00CE736D"/>
    <w:rsid w:val="00CF2BEE"/>
    <w:rsid w:val="00D14593"/>
    <w:rsid w:val="00D34FB0"/>
    <w:rsid w:val="00D424CC"/>
    <w:rsid w:val="00D47974"/>
    <w:rsid w:val="00D5258E"/>
    <w:rsid w:val="00D72330"/>
    <w:rsid w:val="00DC7311"/>
    <w:rsid w:val="00DD6994"/>
    <w:rsid w:val="00DF1D93"/>
    <w:rsid w:val="00DF1EE6"/>
    <w:rsid w:val="00E00081"/>
    <w:rsid w:val="00E062C2"/>
    <w:rsid w:val="00E37C46"/>
    <w:rsid w:val="00E636DA"/>
    <w:rsid w:val="00EA1221"/>
    <w:rsid w:val="00EF4200"/>
    <w:rsid w:val="00F07CBC"/>
    <w:rsid w:val="00F21C34"/>
    <w:rsid w:val="00F22CB8"/>
    <w:rsid w:val="00F3091C"/>
    <w:rsid w:val="00F6125D"/>
    <w:rsid w:val="00F64E3D"/>
    <w:rsid w:val="00F971B5"/>
    <w:rsid w:val="00FB5CC8"/>
    <w:rsid w:val="00FB6257"/>
    <w:rsid w:val="00FC0F0F"/>
    <w:rsid w:val="00FC12D2"/>
    <w:rsid w:val="00FC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313A6"/>
  <w15:docId w15:val="{78128430-F11B-48C2-98CC-A3EC89DB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5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2494" w:right="2473" w:firstLine="9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31B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BF2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CB2319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Seibert</dc:creator>
  <cp:lastModifiedBy>Anne Decker</cp:lastModifiedBy>
  <cp:revision>6</cp:revision>
  <cp:lastPrinted>2021-11-18T04:57:00Z</cp:lastPrinted>
  <dcterms:created xsi:type="dcterms:W3CDTF">2023-03-15T13:49:00Z</dcterms:created>
  <dcterms:modified xsi:type="dcterms:W3CDTF">2023-03-15T20:13:00Z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2021-11-17T00:00:00Z</vt:filetime>
  </property>
</Properties>
</file>